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64"/>
        <w:gridCol w:w="8280"/>
      </w:tblGrid>
      <w:tr w:rsidR="007D073D" w:rsidTr="00477E46">
        <w:tc>
          <w:tcPr>
            <w:tcW w:w="4326" w:type="dxa"/>
          </w:tcPr>
          <w:p w:rsidR="007D073D" w:rsidRDefault="007D073D">
            <w:pPr>
              <w:rPr>
                <w:rFonts w:ascii="Gill Sans MT Pro Book" w:hAnsi="Gill Sans MT Pro Book"/>
              </w:rPr>
            </w:pPr>
            <w:r w:rsidRPr="007D073D">
              <w:rPr>
                <w:rFonts w:ascii="Gill Sans MT Pro Book" w:hAnsi="Gill Sans MT Pro Book"/>
                <w:noProof/>
              </w:rPr>
              <w:drawing>
                <wp:inline distT="0" distB="0" distL="0" distR="0" wp14:anchorId="46BBFF7F" wp14:editId="3545862D">
                  <wp:extent cx="2600325" cy="79140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TF Logo v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79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</w:tcPr>
          <w:p w:rsidR="007D073D" w:rsidRPr="00085B3A" w:rsidRDefault="007D073D">
            <w:pPr>
              <w:rPr>
                <w:rFonts w:ascii="Gill Sans MT Pro Book" w:hAnsi="Gill Sans MT Pro Book"/>
                <w:sz w:val="44"/>
              </w:rPr>
            </w:pPr>
          </w:p>
        </w:tc>
        <w:tc>
          <w:tcPr>
            <w:tcW w:w="8280" w:type="dxa"/>
          </w:tcPr>
          <w:p w:rsidR="007D073D" w:rsidRPr="00085B3A" w:rsidRDefault="007D073D" w:rsidP="00477E46">
            <w:pPr>
              <w:jc w:val="right"/>
              <w:rPr>
                <w:rFonts w:ascii="Gill Sans MT Pro Book" w:hAnsi="Gill Sans MT Pro Book"/>
                <w:b/>
                <w:sz w:val="44"/>
                <w:szCs w:val="72"/>
              </w:rPr>
            </w:pPr>
            <w:r w:rsidRPr="00085B3A">
              <w:rPr>
                <w:rFonts w:ascii="Gill Sans MT Pro Book" w:hAnsi="Gill Sans MT Pro Book"/>
                <w:color w:val="204D25"/>
                <w:sz w:val="44"/>
                <w:szCs w:val="60"/>
              </w:rPr>
              <w:t>Scenario</w:t>
            </w:r>
            <w:r w:rsidRPr="00085B3A">
              <w:rPr>
                <w:rFonts w:ascii="Gill Sans MT Pro Book" w:hAnsi="Gill Sans MT Pro Book"/>
                <w:color w:val="204D25"/>
                <w:sz w:val="44"/>
                <w:szCs w:val="60"/>
              </w:rPr>
              <w:t xml:space="preserve">: </w:t>
            </w:r>
            <w:r w:rsidR="006E5AE2" w:rsidRPr="00085B3A">
              <w:rPr>
                <w:rFonts w:ascii="Gill Sans MT Pro Book" w:hAnsi="Gill Sans MT Pro Book"/>
                <w:color w:val="204D25"/>
                <w:sz w:val="44"/>
                <w:szCs w:val="60"/>
              </w:rPr>
              <w:t>The Incubator</w:t>
            </w:r>
          </w:p>
        </w:tc>
      </w:tr>
    </w:tbl>
    <w:p w:rsidR="00AD6A18" w:rsidRPr="007D073D" w:rsidRDefault="007D073D">
      <w:pPr>
        <w:rPr>
          <w:rFonts w:ascii="Gill Sans MT Pro Book" w:hAnsi="Gill Sans MT Pro Book"/>
        </w:rPr>
      </w:pPr>
      <w:r w:rsidRPr="007D073D">
        <w:rPr>
          <w:rFonts w:ascii="Gill Sans MT Pro Book" w:hAnsi="Gill Sans MT Pro Book"/>
        </w:rPr>
        <w:t xml:space="preserve"> </w:t>
      </w:r>
      <w:r>
        <w:rPr>
          <w:rFonts w:ascii="Gill Sans MT Pro Book" w:hAnsi="Gill Sans MT Pro Book"/>
        </w:rPr>
        <w:tab/>
      </w:r>
    </w:p>
    <w:p w:rsidR="007D073D" w:rsidRPr="00085B3A" w:rsidRDefault="007D073D">
      <w:pPr>
        <w:rPr>
          <w:rFonts w:ascii="Gill Sans MT Pro Book" w:hAnsi="Gill Sans MT Pro Book"/>
          <w:b/>
          <w:color w:val="204D25"/>
          <w:sz w:val="28"/>
        </w:rPr>
      </w:pPr>
      <w:r w:rsidRPr="00085B3A">
        <w:rPr>
          <w:rFonts w:ascii="Gill Sans MT Pro Book" w:hAnsi="Gill Sans MT Pro Book"/>
          <w:b/>
          <w:color w:val="204D25"/>
          <w:sz w:val="28"/>
        </w:rPr>
        <w:t>The Setup</w:t>
      </w:r>
      <w:bookmarkStart w:id="0" w:name="_GoBack"/>
      <w:bookmarkEnd w:id="0"/>
    </w:p>
    <w:p w:rsidR="007D073D" w:rsidRDefault="007D073D">
      <w:p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 xml:space="preserve">You and the individuals seated around you have been selected </w:t>
      </w:r>
      <w:r w:rsidR="004D5C47">
        <w:rPr>
          <w:rFonts w:ascii="Gill Sans MT Pro Book" w:hAnsi="Gill Sans MT Pro Book"/>
        </w:rPr>
        <w:t xml:space="preserve">to form </w:t>
      </w:r>
      <w:r>
        <w:rPr>
          <w:rFonts w:ascii="Gill Sans MT Pro Book" w:hAnsi="Gill Sans MT Pro Book"/>
        </w:rPr>
        <w:t>a</w:t>
      </w:r>
      <w:r w:rsidR="009D509D">
        <w:rPr>
          <w:rFonts w:ascii="Gill Sans MT Pro Book" w:hAnsi="Gill Sans MT Pro Book"/>
        </w:rPr>
        <w:t>n experimental concept in innovation</w:t>
      </w:r>
      <w:r>
        <w:rPr>
          <w:rFonts w:ascii="Gill Sans MT Pro Book" w:hAnsi="Gill Sans MT Pro Book"/>
        </w:rPr>
        <w:t xml:space="preserve">. You </w:t>
      </w:r>
      <w:r w:rsidR="00D533AB">
        <w:rPr>
          <w:rFonts w:ascii="Gill Sans MT Pro Book" w:hAnsi="Gill Sans MT Pro Book"/>
        </w:rPr>
        <w:t xml:space="preserve">were all </w:t>
      </w:r>
      <w:r w:rsidR="004D5C47">
        <w:rPr>
          <w:rFonts w:ascii="Gill Sans MT Pro Book" w:hAnsi="Gill Sans MT Pro Book"/>
        </w:rPr>
        <w:t xml:space="preserve">chosen </w:t>
      </w:r>
      <w:r>
        <w:rPr>
          <w:rFonts w:ascii="Gill Sans MT Pro Book" w:hAnsi="Gill Sans MT Pro Book"/>
        </w:rPr>
        <w:t xml:space="preserve">due </w:t>
      </w:r>
      <w:r w:rsidR="00324669">
        <w:rPr>
          <w:rFonts w:ascii="Gill Sans MT Pro Book" w:hAnsi="Gill Sans MT Pro Book"/>
        </w:rPr>
        <w:t xml:space="preserve">to your </w:t>
      </w:r>
      <w:r>
        <w:rPr>
          <w:rFonts w:ascii="Gill Sans MT Pro Book" w:hAnsi="Gill Sans MT Pro Book"/>
        </w:rPr>
        <w:t xml:space="preserve">impressive track records of leading </w:t>
      </w:r>
      <w:r w:rsidR="00324669">
        <w:rPr>
          <w:rFonts w:ascii="Gill Sans MT Pro Book" w:hAnsi="Gill Sans MT Pro Book"/>
        </w:rPr>
        <w:t xml:space="preserve">others </w:t>
      </w:r>
      <w:r w:rsidR="004D5C47">
        <w:rPr>
          <w:rFonts w:ascii="Gill Sans MT Pro Book" w:hAnsi="Gill Sans MT Pro Book"/>
        </w:rPr>
        <w:t xml:space="preserve">to success despite </w:t>
      </w:r>
      <w:r w:rsidR="00847366">
        <w:rPr>
          <w:rFonts w:ascii="Gill Sans MT Pro Book" w:hAnsi="Gill Sans MT Pro Book"/>
        </w:rPr>
        <w:t>adversity and ambiguity</w:t>
      </w:r>
      <w:r w:rsidR="004D5C47">
        <w:rPr>
          <w:rFonts w:ascii="Gill Sans MT Pro Book" w:hAnsi="Gill Sans MT Pro Book"/>
        </w:rPr>
        <w:t xml:space="preserve">. You </w:t>
      </w:r>
      <w:r w:rsidR="00847366">
        <w:rPr>
          <w:rFonts w:ascii="Gill Sans MT Pro Book" w:hAnsi="Gill Sans MT Pro Book"/>
        </w:rPr>
        <w:t xml:space="preserve">have three traits in common: you </w:t>
      </w:r>
      <w:r w:rsidR="004D5C47">
        <w:rPr>
          <w:rFonts w:ascii="Gill Sans MT Pro Book" w:hAnsi="Gill Sans MT Pro Book"/>
        </w:rPr>
        <w:t xml:space="preserve">deliver results, </w:t>
      </w:r>
      <w:r w:rsidR="00847366">
        <w:rPr>
          <w:rFonts w:ascii="Gill Sans MT Pro Book" w:hAnsi="Gill Sans MT Pro Book"/>
        </w:rPr>
        <w:t xml:space="preserve">you </w:t>
      </w:r>
      <w:r w:rsidR="009D509D">
        <w:rPr>
          <w:rFonts w:ascii="Gill Sans MT Pro Book" w:hAnsi="Gill Sans MT Pro Book"/>
        </w:rPr>
        <w:t xml:space="preserve">work through </w:t>
      </w:r>
      <w:r w:rsidR="004D5C47">
        <w:rPr>
          <w:rFonts w:ascii="Gill Sans MT Pro Book" w:hAnsi="Gill Sans MT Pro Book"/>
        </w:rPr>
        <w:t xml:space="preserve">process, and </w:t>
      </w:r>
      <w:r w:rsidR="00847366">
        <w:rPr>
          <w:rFonts w:ascii="Gill Sans MT Pro Book" w:hAnsi="Gill Sans MT Pro Book"/>
        </w:rPr>
        <w:t xml:space="preserve">you </w:t>
      </w:r>
      <w:r w:rsidR="009D509D">
        <w:rPr>
          <w:rFonts w:ascii="Gill Sans MT Pro Book" w:hAnsi="Gill Sans MT Pro Book"/>
        </w:rPr>
        <w:t>build relationships</w:t>
      </w:r>
      <w:r w:rsidR="004D5C47">
        <w:rPr>
          <w:rFonts w:ascii="Gill Sans MT Pro Book" w:hAnsi="Gill Sans MT Pro Book"/>
        </w:rPr>
        <w:t xml:space="preserve">. </w:t>
      </w:r>
    </w:p>
    <w:p w:rsidR="004D5C47" w:rsidRPr="00085B3A" w:rsidRDefault="004D5C47" w:rsidP="004D5C47">
      <w:pPr>
        <w:rPr>
          <w:rFonts w:ascii="Gill Sans MT Pro Book" w:hAnsi="Gill Sans MT Pro Book"/>
          <w:b/>
          <w:color w:val="204D25"/>
          <w:sz w:val="28"/>
        </w:rPr>
      </w:pPr>
      <w:r w:rsidRPr="00085B3A">
        <w:rPr>
          <w:rFonts w:ascii="Gill Sans MT Pro Book" w:hAnsi="Gill Sans MT Pro Book"/>
          <w:b/>
          <w:color w:val="204D25"/>
          <w:sz w:val="28"/>
        </w:rPr>
        <w:t xml:space="preserve">The </w:t>
      </w:r>
      <w:r w:rsidRPr="00085B3A">
        <w:rPr>
          <w:rFonts w:ascii="Gill Sans MT Pro Book" w:hAnsi="Gill Sans MT Pro Book"/>
          <w:b/>
          <w:color w:val="204D25"/>
          <w:sz w:val="28"/>
        </w:rPr>
        <w:t>Challenge</w:t>
      </w:r>
    </w:p>
    <w:p w:rsidR="004D5C47" w:rsidRDefault="004D5C47" w:rsidP="004D5C47">
      <w:pPr>
        <w:rPr>
          <w:rFonts w:ascii="Gill Sans MT Pro Book" w:hAnsi="Gill Sans MT Pro Book"/>
        </w:rPr>
      </w:pPr>
      <w:proofErr w:type="spellStart"/>
      <w:r>
        <w:rPr>
          <w:rFonts w:ascii="Gill Sans MT Pro Book" w:hAnsi="Gill Sans MT Pro Book"/>
        </w:rPr>
        <w:t>You</w:t>
      </w:r>
      <w:r w:rsidR="009D509D">
        <w:rPr>
          <w:rFonts w:ascii="Gill Sans MT Pro Book" w:hAnsi="Gill Sans MT Pro Book"/>
        </w:rPr>
        <w:t>r</w:t>
      </w:r>
      <w:proofErr w:type="spellEnd"/>
      <w:r w:rsidR="009D509D">
        <w:rPr>
          <w:rFonts w:ascii="Gill Sans MT Pro Book" w:hAnsi="Gill Sans MT Pro Book"/>
        </w:rPr>
        <w:t xml:space="preserve"> </w:t>
      </w:r>
      <w:r>
        <w:rPr>
          <w:rFonts w:ascii="Gill Sans MT Pro Book" w:hAnsi="Gill Sans MT Pro Book"/>
        </w:rPr>
        <w:t>team has been granted $1</w:t>
      </w:r>
      <w:r w:rsidR="00456E24">
        <w:rPr>
          <w:rFonts w:ascii="Gill Sans MT Pro Book" w:hAnsi="Gill Sans MT Pro Book"/>
        </w:rPr>
        <w:t>0</w:t>
      </w:r>
      <w:r>
        <w:rPr>
          <w:rFonts w:ascii="Gill Sans MT Pro Book" w:hAnsi="Gill Sans MT Pro Book"/>
        </w:rPr>
        <w:t xml:space="preserve">,000,000 in seed money to </w:t>
      </w:r>
      <w:r w:rsidR="009D509D">
        <w:rPr>
          <w:rFonts w:ascii="Gill Sans MT Pro Book" w:hAnsi="Gill Sans MT Pro Book"/>
        </w:rPr>
        <w:t xml:space="preserve">launch </w:t>
      </w:r>
      <w:r>
        <w:rPr>
          <w:rFonts w:ascii="Gill Sans MT Pro Book" w:hAnsi="Gill Sans MT Pro Book"/>
        </w:rPr>
        <w:t xml:space="preserve">a new capability. You can choose to develop or acquire any capability you want, </w:t>
      </w:r>
      <w:proofErr w:type="gramStart"/>
      <w:r>
        <w:rPr>
          <w:rFonts w:ascii="Gill Sans MT Pro Book" w:hAnsi="Gill Sans MT Pro Book"/>
        </w:rPr>
        <w:t>as long as</w:t>
      </w:r>
      <w:proofErr w:type="gramEnd"/>
      <w:r>
        <w:rPr>
          <w:rFonts w:ascii="Gill Sans MT Pro Book" w:hAnsi="Gill Sans MT Pro Book"/>
        </w:rPr>
        <w:t xml:space="preserve"> it:</w:t>
      </w:r>
    </w:p>
    <w:p w:rsidR="004D5C47" w:rsidRDefault="004D5C47" w:rsidP="004D5C47">
      <w:pPr>
        <w:pStyle w:val="ListParagraph"/>
        <w:numPr>
          <w:ilvl w:val="0"/>
          <w:numId w:val="1"/>
        </w:num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>Fulfills the mission of the agency</w:t>
      </w:r>
      <w:r w:rsidR="009D509D">
        <w:rPr>
          <w:rFonts w:ascii="Gill Sans MT Pro Book" w:hAnsi="Gill Sans MT Pro Book"/>
        </w:rPr>
        <w:t xml:space="preserve">, </w:t>
      </w:r>
    </w:p>
    <w:p w:rsidR="004D5C47" w:rsidRDefault="009D509D" w:rsidP="004D5C47">
      <w:pPr>
        <w:pStyle w:val="ListParagraph"/>
        <w:numPr>
          <w:ilvl w:val="0"/>
          <w:numId w:val="1"/>
        </w:num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>Will have a clear, measurable impact, and</w:t>
      </w:r>
    </w:p>
    <w:p w:rsidR="009D509D" w:rsidRDefault="009D509D" w:rsidP="004D5C47">
      <w:pPr>
        <w:pStyle w:val="ListParagraph"/>
        <w:numPr>
          <w:ilvl w:val="0"/>
          <w:numId w:val="1"/>
        </w:num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 xml:space="preserve">Can demonstrate real progress within 30 days. </w:t>
      </w:r>
    </w:p>
    <w:p w:rsidR="009D509D" w:rsidRPr="009D509D" w:rsidRDefault="009D509D" w:rsidP="009D509D">
      <w:p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>All other constraints (</w:t>
      </w:r>
      <w:r w:rsidR="00456E24">
        <w:rPr>
          <w:rFonts w:ascii="Gill Sans MT Pro Book" w:hAnsi="Gill Sans MT Pro Book"/>
        </w:rPr>
        <w:t xml:space="preserve">policy, </w:t>
      </w:r>
      <w:r w:rsidR="00456E24">
        <w:rPr>
          <w:rFonts w:ascii="Gill Sans MT Pro Book" w:hAnsi="Gill Sans MT Pro Book"/>
        </w:rPr>
        <w:t>organization</w:t>
      </w:r>
      <w:r w:rsidR="00282829">
        <w:rPr>
          <w:rFonts w:ascii="Gill Sans MT Pro Book" w:hAnsi="Gill Sans MT Pro Book"/>
        </w:rPr>
        <w:t>al boundaries</w:t>
      </w:r>
      <w:r w:rsidR="00456E24">
        <w:rPr>
          <w:rFonts w:ascii="Gill Sans MT Pro Book" w:hAnsi="Gill Sans MT Pro Book"/>
        </w:rPr>
        <w:t>, doctrin</w:t>
      </w:r>
      <w:r w:rsidR="00282829">
        <w:rPr>
          <w:rFonts w:ascii="Gill Sans MT Pro Book" w:hAnsi="Gill Sans MT Pro Book"/>
        </w:rPr>
        <w:t>e</w:t>
      </w:r>
      <w:r w:rsidR="00456E24">
        <w:rPr>
          <w:rFonts w:ascii="Gill Sans MT Pro Book" w:hAnsi="Gill Sans MT Pro Book"/>
        </w:rPr>
        <w:t xml:space="preserve">, </w:t>
      </w:r>
      <w:r w:rsidR="00282829">
        <w:rPr>
          <w:rFonts w:ascii="Gill Sans MT Pro Book" w:hAnsi="Gill Sans MT Pro Book"/>
        </w:rPr>
        <w:t>technology</w:t>
      </w:r>
      <w:r>
        <w:rPr>
          <w:rFonts w:ascii="Gill Sans MT Pro Book" w:hAnsi="Gill Sans MT Pro Book"/>
        </w:rPr>
        <w:t xml:space="preserve">, </w:t>
      </w:r>
      <w:r w:rsidR="00456E24">
        <w:rPr>
          <w:rFonts w:ascii="Gill Sans MT Pro Book" w:hAnsi="Gill Sans MT Pro Book"/>
        </w:rPr>
        <w:t>oversight</w:t>
      </w:r>
      <w:r>
        <w:rPr>
          <w:rFonts w:ascii="Gill Sans MT Pro Book" w:hAnsi="Gill Sans MT Pro Book"/>
        </w:rPr>
        <w:t xml:space="preserve">, procurement, security, etc.) have been either lifted or guarded against. </w:t>
      </w:r>
      <w:r w:rsidR="006E5AE2">
        <w:rPr>
          <w:rFonts w:ascii="Gill Sans MT Pro Book" w:hAnsi="Gill Sans MT Pro Book"/>
        </w:rPr>
        <w:t xml:space="preserve">Legal and physical constraints are still in place: your capability must obey the rules of law, nature, and currently </w:t>
      </w:r>
      <w:r w:rsidR="00282829">
        <w:rPr>
          <w:rFonts w:ascii="Gill Sans MT Pro Book" w:hAnsi="Gill Sans MT Pro Book"/>
        </w:rPr>
        <w:t>commercially-</w:t>
      </w:r>
      <w:r w:rsidR="006E5AE2">
        <w:rPr>
          <w:rFonts w:ascii="Gill Sans MT Pro Book" w:hAnsi="Gill Sans MT Pro Book"/>
        </w:rPr>
        <w:t xml:space="preserve">available technology. </w:t>
      </w:r>
      <w:r>
        <w:rPr>
          <w:rFonts w:ascii="Gill Sans MT Pro Book" w:hAnsi="Gill Sans MT Pro Book"/>
        </w:rPr>
        <w:t xml:space="preserve">Your team has been carefully firewalled. Should your initiative fail, there will be no negative impacts on yourselves individually or the rest of the agency. </w:t>
      </w:r>
    </w:p>
    <w:p w:rsidR="004D5C47" w:rsidRDefault="006E5AE2">
      <w:p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 xml:space="preserve">After thirty days, your team must </w:t>
      </w:r>
      <w:r w:rsidR="00282829">
        <w:rPr>
          <w:rFonts w:ascii="Gill Sans MT Pro Book" w:hAnsi="Gill Sans MT Pro Book"/>
        </w:rPr>
        <w:t>give</w:t>
      </w:r>
      <w:r>
        <w:rPr>
          <w:rFonts w:ascii="Gill Sans MT Pro Book" w:hAnsi="Gill Sans MT Pro Book"/>
        </w:rPr>
        <w:t xml:space="preserve"> an initial demonstration. The demonstration only needs to show a reasonably successful initial operating capability. If the capability is reasonably successful</w:t>
      </w:r>
      <w:r>
        <w:rPr>
          <w:rFonts w:ascii="Gill Sans MT Pro Book" w:hAnsi="Gill Sans MT Pro Book"/>
        </w:rPr>
        <w:t>, your team will be granted an additional $10</w:t>
      </w:r>
      <w:r w:rsidR="00456E24">
        <w:rPr>
          <w:rFonts w:ascii="Gill Sans MT Pro Book" w:hAnsi="Gill Sans MT Pro Book"/>
        </w:rPr>
        <w:t>0</w:t>
      </w:r>
      <w:r>
        <w:rPr>
          <w:rFonts w:ascii="Gill Sans MT Pro Book" w:hAnsi="Gill Sans MT Pro Book"/>
        </w:rPr>
        <w:t>,000,000 to continue work.</w:t>
      </w:r>
    </w:p>
    <w:p w:rsidR="00A60365" w:rsidRPr="00F334B4" w:rsidRDefault="00A60365">
      <w:pPr>
        <w:rPr>
          <w:rFonts w:ascii="Gill Sans MT Pro Book" w:hAnsi="Gill Sans MT Pro Book"/>
          <w:b/>
          <w:color w:val="204D25"/>
          <w:sz w:val="28"/>
        </w:rPr>
      </w:pPr>
      <w:r w:rsidRPr="00F334B4">
        <w:rPr>
          <w:rFonts w:ascii="Gill Sans MT Pro Book" w:hAnsi="Gill Sans MT Pro Book"/>
          <w:b/>
          <w:color w:val="204D25"/>
          <w:sz w:val="28"/>
        </w:rPr>
        <w:t>The Task</w:t>
      </w:r>
    </w:p>
    <w:p w:rsidR="006E5AE2" w:rsidRPr="007D073D" w:rsidRDefault="00F334B4">
      <w:pPr>
        <w:rPr>
          <w:rFonts w:ascii="Gill Sans MT Pro Book" w:hAnsi="Gill Sans MT Pro Book"/>
        </w:rPr>
      </w:pPr>
      <w:r>
        <w:rPr>
          <w:rFonts w:ascii="Gill Sans MT Pro Book" w:hAnsi="Gill Sans MT Pro Book"/>
        </w:rPr>
        <w:t xml:space="preserve">Your team has 30 minutes to come up with and decide on an idea for a capability. After 30 minutes, </w:t>
      </w:r>
      <w:r w:rsidR="00847366">
        <w:rPr>
          <w:rFonts w:ascii="Gill Sans MT Pro Book" w:hAnsi="Gill Sans MT Pro Book"/>
        </w:rPr>
        <w:t>your idea will be submitted for review. Your idea will be judged against the criteria above (fulfills agency mission, will have a clear</w:t>
      </w:r>
      <w:r w:rsidR="00282829">
        <w:rPr>
          <w:rFonts w:ascii="Gill Sans MT Pro Book" w:hAnsi="Gill Sans MT Pro Book"/>
        </w:rPr>
        <w:t xml:space="preserve"> and</w:t>
      </w:r>
      <w:r w:rsidR="00847366">
        <w:rPr>
          <w:rFonts w:ascii="Gill Sans MT Pro Book" w:hAnsi="Gill Sans MT Pro Book"/>
        </w:rPr>
        <w:t xml:space="preserve"> measurable impact, and can demonstrate real progress in 30 days.) </w:t>
      </w:r>
      <w:r w:rsidR="00282829">
        <w:rPr>
          <w:rFonts w:ascii="Gill Sans MT Pro Book" w:hAnsi="Gill Sans MT Pro Book"/>
        </w:rPr>
        <w:t>Your idea will also be judged against t</w:t>
      </w:r>
      <w:r w:rsidR="00847366">
        <w:rPr>
          <w:rFonts w:ascii="Gill Sans MT Pro Book" w:hAnsi="Gill Sans MT Pro Book"/>
        </w:rPr>
        <w:t xml:space="preserve">he degree to which </w:t>
      </w:r>
      <w:r w:rsidR="00282829">
        <w:rPr>
          <w:rFonts w:ascii="Gill Sans MT Pro Book" w:hAnsi="Gill Sans MT Pro Book"/>
        </w:rPr>
        <w:t xml:space="preserve">it demonstrates </w:t>
      </w:r>
      <w:r w:rsidR="00847366">
        <w:rPr>
          <w:rFonts w:ascii="Gill Sans MT Pro Book" w:hAnsi="Gill Sans MT Pro Book"/>
        </w:rPr>
        <w:t>creative, innovative thinking. Y</w:t>
      </w:r>
      <w:r w:rsidR="00847366">
        <w:rPr>
          <w:rFonts w:ascii="Gill Sans MT Pro Book" w:hAnsi="Gill Sans MT Pro Book"/>
        </w:rPr>
        <w:t xml:space="preserve">our idea will </w:t>
      </w:r>
      <w:r w:rsidR="00847366">
        <w:rPr>
          <w:rFonts w:ascii="Gill Sans MT Pro Book" w:hAnsi="Gill Sans MT Pro Book"/>
        </w:rPr>
        <w:t xml:space="preserve">NOT </w:t>
      </w:r>
      <w:r w:rsidR="00847366">
        <w:rPr>
          <w:rFonts w:ascii="Gill Sans MT Pro Book" w:hAnsi="Gill Sans MT Pro Book"/>
        </w:rPr>
        <w:t xml:space="preserve">be judged against </w:t>
      </w:r>
      <w:r w:rsidR="00847366">
        <w:rPr>
          <w:rFonts w:ascii="Gill Sans MT Pro Book" w:hAnsi="Gill Sans MT Pro Book"/>
        </w:rPr>
        <w:t xml:space="preserve">factors of neatness or polish. If your idea passes the above criteria, you will be granted the $10,000,000 in seed money and your work will begin. </w:t>
      </w:r>
    </w:p>
    <w:sectPr w:rsidR="006E5AE2" w:rsidRPr="007D073D" w:rsidSect="00477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23" w:rsidRDefault="00516323" w:rsidP="002169C7">
      <w:pPr>
        <w:spacing w:after="0" w:line="240" w:lineRule="auto"/>
      </w:pPr>
      <w:r>
        <w:separator/>
      </w:r>
    </w:p>
  </w:endnote>
  <w:endnote w:type="continuationSeparator" w:id="0">
    <w:p w:rsidR="00516323" w:rsidRDefault="00516323" w:rsidP="0021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Default="0008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Pr="00085B3A" w:rsidRDefault="00085B3A" w:rsidP="00085B3A">
    <w:pPr>
      <w:pStyle w:val="Footer"/>
      <w:tabs>
        <w:tab w:val="clear" w:pos="4680"/>
        <w:tab w:val="clear" w:pos="9360"/>
        <w:tab w:val="left" w:pos="3315"/>
      </w:tabs>
      <w:rPr>
        <w:rFonts w:ascii="Gill Sans MT Pro Book" w:hAnsi="Gill Sans MT Pro Book"/>
        <w:sz w:val="18"/>
      </w:rPr>
    </w:pPr>
    <w:r>
      <w:rPr>
        <w:rFonts w:ascii="Gill Sans MT Pro Book" w:hAnsi="Gill Sans MT Pro Book"/>
        <w:noProof/>
        <w:color w:val="204D25"/>
        <w:sz w:val="60"/>
        <w:szCs w:val="60"/>
      </w:rPr>
      <w:drawing>
        <wp:inline distT="0" distB="0" distL="0" distR="0" wp14:anchorId="1BFA8464" wp14:editId="74B5A3BA">
          <wp:extent cx="914400" cy="27080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NG-RIGHT-v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7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971">
      <w:rPr>
        <w:rFonts w:ascii="Gill Sans MT Pro Book" w:hAnsi="Gill Sans MT Pro Book"/>
        <w:sz w:val="18"/>
      </w:rPr>
      <w:t xml:space="preserve"> © Copyright 201</w:t>
    </w:r>
    <w:r>
      <w:rPr>
        <w:rFonts w:ascii="Gill Sans MT Pro Book" w:hAnsi="Gill Sans MT Pro Book"/>
        <w:sz w:val="18"/>
      </w:rPr>
      <w:t>7</w:t>
    </w:r>
    <w:r w:rsidRPr="00B92971">
      <w:rPr>
        <w:rFonts w:ascii="Gill Sans MT Pro Book" w:hAnsi="Gill Sans MT Pro Book"/>
        <w:sz w:val="18"/>
      </w:rPr>
      <w:t xml:space="preserve"> Lizard Brain Solutions. All rights reserved. Do not modify or </w:t>
    </w:r>
    <w:r>
      <w:rPr>
        <w:rFonts w:ascii="Gill Sans MT Pro Book" w:hAnsi="Gill Sans MT Pro Book"/>
        <w:sz w:val="18"/>
      </w:rPr>
      <w:t>derive</w:t>
    </w:r>
    <w:r w:rsidRPr="00B92971">
      <w:rPr>
        <w:rFonts w:ascii="Gill Sans MT Pro Book" w:hAnsi="Gill Sans MT Pro Book"/>
        <w:sz w:val="18"/>
      </w:rPr>
      <w:t xml:space="preserve"> works from contents.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Default="0008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23" w:rsidRDefault="00516323" w:rsidP="002169C7">
      <w:pPr>
        <w:spacing w:after="0" w:line="240" w:lineRule="auto"/>
      </w:pPr>
      <w:r>
        <w:separator/>
      </w:r>
    </w:p>
  </w:footnote>
  <w:footnote w:type="continuationSeparator" w:id="0">
    <w:p w:rsidR="00516323" w:rsidRDefault="00516323" w:rsidP="0021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Default="008D30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3219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watermark - landscape word do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Default="008D30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3220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watermark - landscape word do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3A" w:rsidRDefault="008D30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3218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watermark - landscape word do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1B57"/>
    <w:multiLevelType w:val="hybridMultilevel"/>
    <w:tmpl w:val="322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7"/>
    <w:rsid w:val="00085B3A"/>
    <w:rsid w:val="002169C7"/>
    <w:rsid w:val="00282829"/>
    <w:rsid w:val="00324669"/>
    <w:rsid w:val="00456E24"/>
    <w:rsid w:val="00477E46"/>
    <w:rsid w:val="004B37E6"/>
    <w:rsid w:val="004D5C47"/>
    <w:rsid w:val="00516323"/>
    <w:rsid w:val="006E5AE2"/>
    <w:rsid w:val="007A4F90"/>
    <w:rsid w:val="007D073D"/>
    <w:rsid w:val="00847366"/>
    <w:rsid w:val="00870DCB"/>
    <w:rsid w:val="008D306F"/>
    <w:rsid w:val="00960228"/>
    <w:rsid w:val="009C5164"/>
    <w:rsid w:val="009D509D"/>
    <w:rsid w:val="00A60365"/>
    <w:rsid w:val="00AD6A18"/>
    <w:rsid w:val="00D533AB"/>
    <w:rsid w:val="00EE11E5"/>
    <w:rsid w:val="00F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9651C9"/>
  <w15:chartTrackingRefBased/>
  <w15:docId w15:val="{FCC1AFE7-D4CF-4301-8A7C-C5D0D1E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7"/>
  </w:style>
  <w:style w:type="paragraph" w:styleId="Footer">
    <w:name w:val="footer"/>
    <w:basedOn w:val="Normal"/>
    <w:link w:val="FooterChar"/>
    <w:uiPriority w:val="99"/>
    <w:unhideWhenUsed/>
    <w:rsid w:val="002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7"/>
  </w:style>
  <w:style w:type="table" w:styleId="TableGrid">
    <w:name w:val="Table Grid"/>
    <w:basedOn w:val="TableNormal"/>
    <w:uiPriority w:val="39"/>
    <w:rsid w:val="007D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333</Words>
  <Characters>1693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Tarallo</dc:creator>
  <cp:keywords/>
  <dc:description/>
  <cp:lastModifiedBy>Brian Tarallo</cp:lastModifiedBy>
  <cp:revision>5</cp:revision>
  <dcterms:created xsi:type="dcterms:W3CDTF">2017-07-29T21:56:00Z</dcterms:created>
  <dcterms:modified xsi:type="dcterms:W3CDTF">2017-07-30T15:17:00Z</dcterms:modified>
</cp:coreProperties>
</file>